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92" w:rsidRDefault="00DB24EC" w:rsidP="00FA0A92">
      <w:pPr>
        <w:pStyle w:val="Nagwek1"/>
        <w:spacing w:after="0"/>
        <w:ind w:right="4"/>
        <w:jc w:val="left"/>
        <w:rPr>
          <w:sz w:val="28"/>
          <w:szCs w:val="28"/>
          <w:u w:val="none"/>
        </w:rPr>
      </w:pPr>
      <w:r w:rsidRPr="00FA0A92">
        <w:rPr>
          <w:sz w:val="28"/>
          <w:szCs w:val="28"/>
          <w:u w:val="none"/>
        </w:rPr>
        <w:t>RAJSKO,</w:t>
      </w:r>
      <w:r w:rsidR="00961761" w:rsidRPr="00FA0A92">
        <w:rPr>
          <w:sz w:val="28"/>
          <w:szCs w:val="28"/>
          <w:u w:val="none"/>
        </w:rPr>
        <w:t xml:space="preserve"> </w:t>
      </w:r>
      <w:r w:rsidRPr="00FA0A92">
        <w:rPr>
          <w:sz w:val="28"/>
          <w:szCs w:val="28"/>
          <w:u w:val="none"/>
        </w:rPr>
        <w:t>STRZELCE WIELKIE</w:t>
      </w:r>
      <w:r w:rsidR="00CF30BD" w:rsidRPr="00FA0A92">
        <w:rPr>
          <w:sz w:val="28"/>
          <w:szCs w:val="28"/>
          <w:u w:val="none"/>
        </w:rPr>
        <w:t>,</w:t>
      </w:r>
      <w:r w:rsidR="00961761" w:rsidRPr="00FA0A92">
        <w:rPr>
          <w:sz w:val="28"/>
          <w:szCs w:val="28"/>
          <w:u w:val="none"/>
        </w:rPr>
        <w:t xml:space="preserve"> </w:t>
      </w:r>
      <w:r w:rsidR="00CF30BD" w:rsidRPr="00FA0A92">
        <w:rPr>
          <w:sz w:val="28"/>
          <w:szCs w:val="28"/>
          <w:u w:val="none"/>
        </w:rPr>
        <w:t>WRZĘPIA,</w:t>
      </w:r>
      <w:r w:rsidR="000F03C2" w:rsidRPr="00FA0A92">
        <w:rPr>
          <w:sz w:val="28"/>
          <w:szCs w:val="28"/>
          <w:u w:val="none"/>
        </w:rPr>
        <w:t xml:space="preserve"> </w:t>
      </w:r>
    </w:p>
    <w:p w:rsidR="00F358C9" w:rsidRPr="00FA0A92" w:rsidRDefault="000F03C2" w:rsidP="00FA0A92">
      <w:pPr>
        <w:pStyle w:val="Nagwek1"/>
        <w:spacing w:after="0"/>
        <w:ind w:right="4"/>
        <w:jc w:val="left"/>
        <w:rPr>
          <w:sz w:val="28"/>
          <w:szCs w:val="28"/>
          <w:u w:val="none"/>
        </w:rPr>
      </w:pPr>
      <w:r w:rsidRPr="00FA0A92">
        <w:rPr>
          <w:sz w:val="28"/>
          <w:szCs w:val="28"/>
          <w:u w:val="none"/>
        </w:rPr>
        <w:t>PRZYSIÓŁEK WYGODA</w:t>
      </w:r>
    </w:p>
    <w:tbl>
      <w:tblPr>
        <w:tblStyle w:val="TableGrid"/>
        <w:tblW w:w="4588" w:type="dxa"/>
        <w:tblInd w:w="-422" w:type="dxa"/>
        <w:tblCellMar>
          <w:top w:w="50" w:type="dxa"/>
          <w:left w:w="72" w:type="dxa"/>
          <w:right w:w="96" w:type="dxa"/>
        </w:tblCellMar>
        <w:tblLook w:val="04A0"/>
      </w:tblPr>
      <w:tblGrid>
        <w:gridCol w:w="3569"/>
        <w:gridCol w:w="1019"/>
      </w:tblGrid>
      <w:tr w:rsidR="00FA0A92" w:rsidTr="00FA0A92">
        <w:trPr>
          <w:trHeight w:val="1356"/>
        </w:trPr>
        <w:tc>
          <w:tcPr>
            <w:tcW w:w="3569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FA0A92" w:rsidRDefault="00FA0A92" w:rsidP="00FA0A92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981200" cy="857250"/>
                  <wp:effectExtent l="0" t="0" r="0" b="0"/>
                  <wp:docPr id="11" name="Obraz 10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 descr="Obraz zawierający tekst, clipart&#10;&#10;Opis wygenerowany automatyczni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7E6E6"/>
          </w:tcPr>
          <w:p w:rsidR="00FA0A92" w:rsidRDefault="00FA0A92" w:rsidP="0062289F">
            <w:pPr>
              <w:spacing w:after="0"/>
            </w:pPr>
            <w:r>
              <w:t xml:space="preserve">STYCZEŃ </w:t>
            </w:r>
          </w:p>
        </w:tc>
      </w:tr>
      <w:tr w:rsidR="00FA0A92" w:rsidTr="00FA0A92">
        <w:trPr>
          <w:trHeight w:val="480"/>
        </w:trPr>
        <w:tc>
          <w:tcPr>
            <w:tcW w:w="356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0000"/>
          </w:tcPr>
          <w:p w:rsidR="00FA0A92" w:rsidRDefault="00FA0A92">
            <w:pPr>
              <w:spacing w:after="0"/>
              <w:ind w:left="39" w:firstLine="0"/>
              <w:jc w:val="center"/>
            </w:pPr>
            <w:r>
              <w:rPr>
                <w:color w:val="FFFFFF"/>
                <w:sz w:val="26"/>
              </w:rPr>
              <w:t>ZMIESZANE</w:t>
            </w:r>
          </w:p>
        </w:tc>
        <w:tc>
          <w:tcPr>
            <w:tcW w:w="10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0A92" w:rsidRDefault="00DD4450" w:rsidP="00D27A48">
            <w:pPr>
              <w:spacing w:after="0"/>
              <w:ind w:left="0" w:firstLine="0"/>
            </w:pPr>
            <w:r>
              <w:t>8</w:t>
            </w:r>
          </w:p>
        </w:tc>
      </w:tr>
      <w:tr w:rsidR="00FA0A92" w:rsidTr="00FA0A92">
        <w:trPr>
          <w:trHeight w:val="460"/>
        </w:trPr>
        <w:tc>
          <w:tcPr>
            <w:tcW w:w="356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:rsidR="00FA0A92" w:rsidRDefault="00FA0A92">
            <w:pPr>
              <w:spacing w:after="0"/>
              <w:ind w:left="75" w:firstLine="0"/>
              <w:jc w:val="both"/>
            </w:pPr>
            <w:r>
              <w:rPr>
                <w:sz w:val="26"/>
              </w:rPr>
              <w:t>TWORZYWA SZTUCZNE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A92" w:rsidRDefault="00FA0A92" w:rsidP="00D27A48">
            <w:pPr>
              <w:spacing w:after="0"/>
              <w:ind w:left="0" w:firstLine="0"/>
            </w:pPr>
            <w:r>
              <w:t>1</w:t>
            </w:r>
            <w:r w:rsidR="00DD4450">
              <w:t>6</w:t>
            </w:r>
          </w:p>
        </w:tc>
      </w:tr>
      <w:tr w:rsidR="00FA0A92" w:rsidTr="00FA0A92">
        <w:trPr>
          <w:trHeight w:val="481"/>
        </w:trPr>
        <w:tc>
          <w:tcPr>
            <w:tcW w:w="35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B0F0"/>
          </w:tcPr>
          <w:p w:rsidR="00FA0A92" w:rsidRDefault="00FA0A92">
            <w:pPr>
              <w:spacing w:after="0"/>
              <w:ind w:left="40" w:firstLine="0"/>
              <w:jc w:val="center"/>
            </w:pPr>
            <w:r>
              <w:rPr>
                <w:sz w:val="26"/>
              </w:rPr>
              <w:t>PAPIER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A92" w:rsidRDefault="00FA0A92" w:rsidP="00D27A48">
            <w:pPr>
              <w:spacing w:after="0"/>
              <w:ind w:left="0" w:firstLine="0"/>
            </w:pPr>
            <w:r>
              <w:t>1</w:t>
            </w:r>
            <w:r w:rsidR="00DD4450">
              <w:t>6</w:t>
            </w:r>
          </w:p>
        </w:tc>
      </w:tr>
      <w:tr w:rsidR="00FA0A92" w:rsidTr="00FA0A92">
        <w:trPr>
          <w:trHeight w:val="480"/>
        </w:trPr>
        <w:tc>
          <w:tcPr>
            <w:tcW w:w="35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B050"/>
          </w:tcPr>
          <w:p w:rsidR="00FA0A92" w:rsidRDefault="00FA0A92">
            <w:pPr>
              <w:spacing w:after="0"/>
              <w:ind w:left="40" w:firstLine="0"/>
              <w:jc w:val="center"/>
            </w:pPr>
            <w:r>
              <w:rPr>
                <w:sz w:val="26"/>
              </w:rPr>
              <w:t>SZKŁO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A92" w:rsidRDefault="00FA0A92" w:rsidP="00D27A48">
            <w:pPr>
              <w:spacing w:after="0"/>
              <w:ind w:left="0" w:firstLine="0"/>
            </w:pPr>
            <w:r>
              <w:t>1</w:t>
            </w:r>
            <w:r w:rsidR="00DD4450">
              <w:t>6</w:t>
            </w:r>
          </w:p>
        </w:tc>
      </w:tr>
      <w:tr w:rsidR="00FA0A92" w:rsidTr="00FA0A92">
        <w:trPr>
          <w:trHeight w:val="480"/>
        </w:trPr>
        <w:tc>
          <w:tcPr>
            <w:tcW w:w="35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833C0C"/>
          </w:tcPr>
          <w:p w:rsidR="00FA0A92" w:rsidRDefault="00FA0A92">
            <w:pPr>
              <w:spacing w:after="0"/>
              <w:ind w:left="26" w:firstLine="0"/>
              <w:jc w:val="center"/>
            </w:pPr>
            <w:r>
              <w:rPr>
                <w:color w:val="FFFFFF"/>
                <w:sz w:val="26"/>
              </w:rPr>
              <w:t xml:space="preserve">BIOODPADY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A92" w:rsidRDefault="00DD4450" w:rsidP="00D27A48">
            <w:pPr>
              <w:spacing w:after="0"/>
              <w:ind w:left="0" w:firstLine="0"/>
            </w:pPr>
            <w:r>
              <w:t>8</w:t>
            </w:r>
          </w:p>
        </w:tc>
      </w:tr>
      <w:tr w:rsidR="00FA0A92" w:rsidTr="00FA0A92">
        <w:trPr>
          <w:trHeight w:val="480"/>
        </w:trPr>
        <w:tc>
          <w:tcPr>
            <w:tcW w:w="356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A0A92" w:rsidRDefault="00FA0A92">
            <w:pPr>
              <w:spacing w:after="0"/>
              <w:ind w:left="101" w:firstLine="0"/>
            </w:pPr>
            <w:r>
              <w:rPr>
                <w:sz w:val="26"/>
              </w:rPr>
              <w:t>WIELKOGABARYTOWE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FA0A92" w:rsidRDefault="00FA0A92">
            <w:pPr>
              <w:spacing w:after="160"/>
              <w:ind w:left="0" w:firstLine="0"/>
            </w:pPr>
          </w:p>
        </w:tc>
      </w:tr>
    </w:tbl>
    <w:p w:rsidR="0099103C" w:rsidRDefault="0099103C">
      <w:pPr>
        <w:ind w:left="-5" w:right="-15"/>
      </w:pPr>
    </w:p>
    <w:sectPr w:rsidR="0099103C" w:rsidSect="00C87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4" w:orient="landscape"/>
      <w:pgMar w:top="2715" w:right="1655" w:bottom="2826" w:left="1440" w:header="1170" w:footer="14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CF" w:rsidRDefault="00E242CF">
      <w:pPr>
        <w:spacing w:after="0" w:line="240" w:lineRule="auto"/>
      </w:pPr>
      <w:r>
        <w:separator/>
      </w:r>
    </w:p>
  </w:endnote>
  <w:endnote w:type="continuationSeparator" w:id="1">
    <w:p w:rsidR="00E242CF" w:rsidRDefault="00E2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C9" w:rsidRDefault="002B7A3C">
    <w:pPr>
      <w:spacing w:after="230"/>
      <w:ind w:left="-377" w:right="-368" w:firstLine="0"/>
      <w:jc w:val="center"/>
    </w:pPr>
    <w:r>
      <w:t xml:space="preserve">gminnej, powiatowej lub wojewódzkiej).  </w:t>
    </w:r>
    <w:r>
      <w:rPr>
        <w:color w:val="FF0000"/>
      </w:rPr>
      <w:t xml:space="preserve">Pojemniki i worki wystawione po przejeździe samochodu specjalistycznego nie będą zabierane.                     </w:t>
    </w:r>
    <w:r>
      <w:t>Szczegółowe informacje na temat odbioru odpadów można uzyskać w Biurze Obsługi Klienta MPGK Sp. z o.o. w Mielcu tel. 17 582 05 90 do 593 lub w Urzędzie Gminy tel. 17 774 56 38.</w:t>
    </w:r>
  </w:p>
  <w:p w:rsidR="00F358C9" w:rsidRDefault="002B7A3C">
    <w:pPr>
      <w:spacing w:after="0"/>
      <w:ind w:left="0" w:right="35" w:firstLine="0"/>
      <w:jc w:val="center"/>
    </w:pPr>
    <w:r>
      <w:rPr>
        <w:b w:val="0"/>
      </w:rPr>
      <w:t xml:space="preserve">Harmonogram dotyczy tylko państwa posesji.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92" w:rsidRPr="002B27F3" w:rsidRDefault="00D10C45" w:rsidP="00FA0A92">
    <w:pPr>
      <w:spacing w:after="0"/>
      <w:ind w:left="-377" w:right="-368" w:firstLine="0"/>
      <w:rPr>
        <w:sz w:val="18"/>
        <w:szCs w:val="18"/>
      </w:rPr>
    </w:pPr>
    <w:r w:rsidRPr="002B27F3">
      <w:rPr>
        <w:sz w:val="18"/>
        <w:szCs w:val="18"/>
      </w:rPr>
      <w:t xml:space="preserve">Pojemniki i związane worki należy wystawiać zgodnie z harmonogramem do godziny 7.00, </w:t>
    </w:r>
  </w:p>
  <w:p w:rsidR="00D10C45" w:rsidRPr="002B27F3" w:rsidRDefault="00D10C45" w:rsidP="00FA0A92">
    <w:pPr>
      <w:spacing w:after="0"/>
      <w:ind w:left="-377" w:right="-368" w:firstLine="0"/>
      <w:rPr>
        <w:sz w:val="18"/>
        <w:szCs w:val="18"/>
      </w:rPr>
    </w:pPr>
    <w:r w:rsidRPr="002B27F3">
      <w:rPr>
        <w:sz w:val="18"/>
        <w:szCs w:val="18"/>
      </w:rPr>
      <w:t xml:space="preserve">przed nieruchomość do trasy przejazdu śmieciarki </w:t>
    </w:r>
  </w:p>
  <w:p w:rsidR="00FA0A92" w:rsidRPr="002B27F3" w:rsidRDefault="00D10C45" w:rsidP="00FA0A92">
    <w:pPr>
      <w:spacing w:after="0"/>
      <w:ind w:left="-377" w:right="-368" w:firstLine="0"/>
      <w:rPr>
        <w:sz w:val="18"/>
        <w:szCs w:val="18"/>
      </w:rPr>
    </w:pPr>
    <w:r w:rsidRPr="002B27F3">
      <w:rPr>
        <w:sz w:val="18"/>
        <w:szCs w:val="18"/>
      </w:rPr>
      <w:t xml:space="preserve">(do drogi gminnej, powiatowej lub wojewódzkiej). </w:t>
    </w:r>
  </w:p>
  <w:p w:rsidR="00FA0A92" w:rsidRPr="002B27F3" w:rsidRDefault="00D10C45" w:rsidP="00FA0A92">
    <w:pPr>
      <w:spacing w:after="0"/>
      <w:ind w:left="-377" w:right="-368" w:firstLine="0"/>
      <w:rPr>
        <w:color w:val="FF0000"/>
        <w:sz w:val="18"/>
        <w:szCs w:val="18"/>
      </w:rPr>
    </w:pPr>
    <w:r w:rsidRPr="002B27F3">
      <w:rPr>
        <w:sz w:val="18"/>
        <w:szCs w:val="18"/>
      </w:rPr>
      <w:t xml:space="preserve"> </w:t>
    </w:r>
    <w:r w:rsidRPr="002B27F3">
      <w:rPr>
        <w:color w:val="FF0000"/>
        <w:sz w:val="18"/>
        <w:szCs w:val="18"/>
      </w:rPr>
      <w:t xml:space="preserve">Pojemniki i worki wystawione po przejeździe samochodu specjalistycznego nie będą zabierane.                    </w:t>
    </w:r>
  </w:p>
  <w:p w:rsidR="00D10C45" w:rsidRPr="002B27F3" w:rsidRDefault="00D10C45" w:rsidP="00FA0A92">
    <w:pPr>
      <w:spacing w:after="0"/>
      <w:ind w:left="-377" w:right="-368" w:firstLine="0"/>
      <w:rPr>
        <w:sz w:val="18"/>
        <w:szCs w:val="18"/>
      </w:rPr>
    </w:pPr>
    <w:r w:rsidRPr="002B27F3">
      <w:rPr>
        <w:color w:val="FF0000"/>
        <w:sz w:val="18"/>
        <w:szCs w:val="18"/>
      </w:rPr>
      <w:t xml:space="preserve"> </w:t>
    </w:r>
    <w:r w:rsidRPr="002B27F3">
      <w:rPr>
        <w:sz w:val="18"/>
        <w:szCs w:val="18"/>
      </w:rPr>
      <w:t>Szczegółowe informacje na temat odbioru odpadów można uzyskać w Biurze Obsługi Klienta :</w:t>
    </w:r>
  </w:p>
  <w:p w:rsidR="00F358C9" w:rsidRPr="002B27F3" w:rsidRDefault="00C04A6E" w:rsidP="00FA0A92">
    <w:pPr>
      <w:spacing w:after="0"/>
      <w:ind w:left="-377" w:right="-368" w:firstLine="0"/>
      <w:rPr>
        <w:sz w:val="18"/>
        <w:szCs w:val="18"/>
        <w:u w:val="single"/>
      </w:rPr>
    </w:pPr>
    <w:r w:rsidRPr="002B27F3">
      <w:rPr>
        <w:sz w:val="18"/>
        <w:szCs w:val="18"/>
        <w:u w:val="single"/>
      </w:rPr>
      <w:t xml:space="preserve">P.U.H. EcoTech tel. 41 202 04 11 lub w Urzędzie Gminy </w:t>
    </w:r>
    <w:r w:rsidR="00452E9D" w:rsidRPr="002B27F3">
      <w:rPr>
        <w:sz w:val="18"/>
        <w:szCs w:val="18"/>
        <w:u w:val="single"/>
      </w:rPr>
      <w:t xml:space="preserve">tel. </w:t>
    </w:r>
    <w:r w:rsidR="00373D2F" w:rsidRPr="002B27F3">
      <w:rPr>
        <w:sz w:val="18"/>
        <w:szCs w:val="18"/>
        <w:u w:val="single"/>
      </w:rPr>
      <w:t>14 632 09 82</w:t>
    </w:r>
  </w:p>
  <w:p w:rsidR="00404C48" w:rsidRPr="002B27F3" w:rsidRDefault="00404C48" w:rsidP="00FA0A92">
    <w:pPr>
      <w:spacing w:after="0"/>
      <w:ind w:left="-377" w:right="-368" w:firstLine="0"/>
      <w:rPr>
        <w:sz w:val="18"/>
        <w:szCs w:val="18"/>
      </w:rPr>
    </w:pPr>
  </w:p>
  <w:p w:rsidR="00F358C9" w:rsidRPr="002E3239" w:rsidRDefault="00F358C9" w:rsidP="00D10C45">
    <w:pPr>
      <w:spacing w:after="0"/>
      <w:ind w:left="0" w:right="35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C9" w:rsidRDefault="002B7A3C">
    <w:pPr>
      <w:spacing w:after="230"/>
      <w:ind w:left="-377" w:right="-368" w:firstLine="0"/>
      <w:jc w:val="center"/>
    </w:pPr>
    <w:r>
      <w:t xml:space="preserve">gminnej, powiatowej lub wojewódzkiej).  </w:t>
    </w:r>
    <w:r>
      <w:rPr>
        <w:color w:val="FF0000"/>
      </w:rPr>
      <w:t xml:space="preserve">Pojemniki i worki wystawione po przejeździe samochodu specjalistycznego nie będą zabierane.                     </w:t>
    </w:r>
    <w:r>
      <w:t>Szczegółowe informacje na temat odbioru odpadów można uzyskać w Biurze Obsługi Klienta MPGK Sp. z o.o. w Mielcu tel. 17 582 05 90 do 593 lub w Urzędzie Gminy tel. 17 774 56 38.</w:t>
    </w:r>
  </w:p>
  <w:p w:rsidR="00F358C9" w:rsidRDefault="002B7A3C">
    <w:pPr>
      <w:spacing w:after="0"/>
      <w:ind w:left="0" w:right="35" w:firstLine="0"/>
      <w:jc w:val="center"/>
    </w:pPr>
    <w:r>
      <w:rPr>
        <w:b w:val="0"/>
      </w:rPr>
      <w:t xml:space="preserve">Harmonogram dotyczy tylko państwa posesji.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CF" w:rsidRDefault="00E242CF">
      <w:pPr>
        <w:spacing w:after="0" w:line="240" w:lineRule="auto"/>
      </w:pPr>
      <w:r>
        <w:separator/>
      </w:r>
    </w:p>
  </w:footnote>
  <w:footnote w:type="continuationSeparator" w:id="1">
    <w:p w:rsidR="00E242CF" w:rsidRDefault="00E2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C9" w:rsidRDefault="002B7A3C">
    <w:pPr>
      <w:spacing w:after="0" w:line="251" w:lineRule="auto"/>
      <w:ind w:left="3814" w:right="3949" w:firstLine="0"/>
      <w:jc w:val="center"/>
    </w:pPr>
    <w:r>
      <w:rPr>
        <w:sz w:val="34"/>
      </w:rPr>
      <w:t xml:space="preserve">Harmonogram odbioru odpadów 2022 rok  z posesji o utrudnionym dojeździe  GMINA MIELEC </w:t>
    </w:r>
  </w:p>
  <w:p w:rsidR="00F358C9" w:rsidRDefault="000F7E26">
    <w:r w:rsidRPr="000F7E26">
      <w:rPr>
        <w:b w:val="0"/>
        <w:noProof/>
      </w:rPr>
      <w:pict>
        <v:group id="Group 33627" o:spid="_x0000_s1027" style="position:absolute;left:0;text-align:left;margin-left:698.75pt;margin-top:54.1pt;width:72.3pt;height:98.05pt;z-index:-251659264;mso-position-horizontal-relative:page;mso-position-vertical-relative:page" coordsize="9184,12454">
          <v:shape id="Picture 33628" o:spid="_x0000_s1028" style="position:absolute;width:9184;height:12454" coordsize="9184,12454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92" w:rsidRDefault="002B7A3C" w:rsidP="00FA0A92">
    <w:pPr>
      <w:spacing w:after="0" w:line="251" w:lineRule="auto"/>
      <w:ind w:right="3949"/>
      <w:rPr>
        <w:sz w:val="34"/>
      </w:rPr>
    </w:pPr>
    <w:r>
      <w:rPr>
        <w:sz w:val="34"/>
      </w:rPr>
      <w:t>Harmonogram odbioru odpadów 202</w:t>
    </w:r>
    <w:r w:rsidR="00961761">
      <w:rPr>
        <w:sz w:val="34"/>
      </w:rPr>
      <w:t>4</w:t>
    </w:r>
    <w:r>
      <w:rPr>
        <w:sz w:val="34"/>
      </w:rPr>
      <w:t xml:space="preserve"> rok  </w:t>
    </w:r>
  </w:p>
  <w:p w:rsidR="00F358C9" w:rsidRDefault="002B7A3C" w:rsidP="00FA0A92">
    <w:pPr>
      <w:spacing w:after="0" w:line="251" w:lineRule="auto"/>
      <w:ind w:right="3949"/>
    </w:pPr>
    <w:r>
      <w:rPr>
        <w:sz w:val="34"/>
      </w:rPr>
      <w:t>GMINA</w:t>
    </w:r>
    <w:r w:rsidR="007464CD">
      <w:rPr>
        <w:sz w:val="34"/>
      </w:rPr>
      <w:t>SZCZUROWA</w:t>
    </w:r>
  </w:p>
  <w:p w:rsidR="00F358C9" w:rsidRDefault="00F358C9" w:rsidP="00FA0A9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C9" w:rsidRDefault="002B7A3C">
    <w:pPr>
      <w:spacing w:after="0" w:line="251" w:lineRule="auto"/>
      <w:ind w:left="3814" w:right="3949" w:firstLine="0"/>
      <w:jc w:val="center"/>
    </w:pPr>
    <w:r>
      <w:rPr>
        <w:sz w:val="34"/>
      </w:rPr>
      <w:t xml:space="preserve">Harmonogram odbioru odpadów 2022 rok  z posesji o utrudnionym dojeździe  GMINA MIELEC </w:t>
    </w:r>
  </w:p>
  <w:p w:rsidR="00F358C9" w:rsidRDefault="000F7E26">
    <w:r w:rsidRPr="000F7E26">
      <w:rPr>
        <w:b w:val="0"/>
        <w:noProof/>
      </w:rPr>
      <w:pict>
        <v:group id="Group 33575" o:spid="_x0000_s1025" style="position:absolute;left:0;text-align:left;margin-left:698.75pt;margin-top:54.1pt;width:72.3pt;height:98.05pt;z-index:-251658240;mso-position-horizontal-relative:page;mso-position-vertical-relative:page" coordsize="9184,12454">
          <v:shape id="Picture 33576" o:spid="_x0000_s1026" style="position:absolute;width:9184;height:12454" coordsize="9184,12454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58C9"/>
    <w:rsid w:val="00004F43"/>
    <w:rsid w:val="00014B26"/>
    <w:rsid w:val="000630ED"/>
    <w:rsid w:val="00083B9E"/>
    <w:rsid w:val="000F03C2"/>
    <w:rsid w:val="000F7E26"/>
    <w:rsid w:val="00122C6D"/>
    <w:rsid w:val="00136F82"/>
    <w:rsid w:val="001776ED"/>
    <w:rsid w:val="0019060E"/>
    <w:rsid w:val="001A4F39"/>
    <w:rsid w:val="001C43F3"/>
    <w:rsid w:val="002027F4"/>
    <w:rsid w:val="00253D9B"/>
    <w:rsid w:val="002922F3"/>
    <w:rsid w:val="002B183E"/>
    <w:rsid w:val="002B27F3"/>
    <w:rsid w:val="002B303A"/>
    <w:rsid w:val="002B7A3C"/>
    <w:rsid w:val="002E3239"/>
    <w:rsid w:val="003376E7"/>
    <w:rsid w:val="00357AAB"/>
    <w:rsid w:val="00373D2F"/>
    <w:rsid w:val="00380916"/>
    <w:rsid w:val="003A1C85"/>
    <w:rsid w:val="003D71E4"/>
    <w:rsid w:val="003F46F1"/>
    <w:rsid w:val="00404C48"/>
    <w:rsid w:val="004177E8"/>
    <w:rsid w:val="00423C9D"/>
    <w:rsid w:val="00446B53"/>
    <w:rsid w:val="004507B6"/>
    <w:rsid w:val="00452E9D"/>
    <w:rsid w:val="00492348"/>
    <w:rsid w:val="004A088D"/>
    <w:rsid w:val="005001DF"/>
    <w:rsid w:val="005058B2"/>
    <w:rsid w:val="00512156"/>
    <w:rsid w:val="00520F2F"/>
    <w:rsid w:val="00544C2D"/>
    <w:rsid w:val="00550F2D"/>
    <w:rsid w:val="00590855"/>
    <w:rsid w:val="005949B4"/>
    <w:rsid w:val="00611453"/>
    <w:rsid w:val="0062289F"/>
    <w:rsid w:val="0063415D"/>
    <w:rsid w:val="006E1DF6"/>
    <w:rsid w:val="007464CD"/>
    <w:rsid w:val="0075392B"/>
    <w:rsid w:val="00756BAE"/>
    <w:rsid w:val="007D7FA4"/>
    <w:rsid w:val="007E60D6"/>
    <w:rsid w:val="008019CD"/>
    <w:rsid w:val="008F763D"/>
    <w:rsid w:val="009232B2"/>
    <w:rsid w:val="00961761"/>
    <w:rsid w:val="0099103C"/>
    <w:rsid w:val="009F20CD"/>
    <w:rsid w:val="00A322A2"/>
    <w:rsid w:val="00A37415"/>
    <w:rsid w:val="00A44C20"/>
    <w:rsid w:val="00A63CEA"/>
    <w:rsid w:val="00B059D0"/>
    <w:rsid w:val="00B3638E"/>
    <w:rsid w:val="00B36CBE"/>
    <w:rsid w:val="00B84BEA"/>
    <w:rsid w:val="00B94FA5"/>
    <w:rsid w:val="00BF47CB"/>
    <w:rsid w:val="00C04A6E"/>
    <w:rsid w:val="00C10AD6"/>
    <w:rsid w:val="00C87741"/>
    <w:rsid w:val="00C941DD"/>
    <w:rsid w:val="00CB3B0F"/>
    <w:rsid w:val="00CE7CF1"/>
    <w:rsid w:val="00CF30BD"/>
    <w:rsid w:val="00D10C45"/>
    <w:rsid w:val="00D22481"/>
    <w:rsid w:val="00D27A48"/>
    <w:rsid w:val="00D30165"/>
    <w:rsid w:val="00D42825"/>
    <w:rsid w:val="00D63561"/>
    <w:rsid w:val="00D76A81"/>
    <w:rsid w:val="00DB24EC"/>
    <w:rsid w:val="00DD4450"/>
    <w:rsid w:val="00DD64EF"/>
    <w:rsid w:val="00DE5CF8"/>
    <w:rsid w:val="00E242CF"/>
    <w:rsid w:val="00E63271"/>
    <w:rsid w:val="00EE2132"/>
    <w:rsid w:val="00F008EE"/>
    <w:rsid w:val="00F358C9"/>
    <w:rsid w:val="00F4208A"/>
    <w:rsid w:val="00F457B6"/>
    <w:rsid w:val="00F71A1F"/>
    <w:rsid w:val="00F91BA9"/>
    <w:rsid w:val="00FA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741"/>
    <w:pPr>
      <w:spacing w:after="107"/>
      <w:ind w:left="10" w:hanging="10"/>
    </w:pPr>
    <w:rPr>
      <w:rFonts w:ascii="Calibri" w:eastAsia="Calibri" w:hAnsi="Calibri" w:cs="Calibri"/>
      <w:b/>
      <w:color w:val="000000"/>
    </w:rPr>
  </w:style>
  <w:style w:type="paragraph" w:styleId="Nagwek1">
    <w:name w:val="heading 1"/>
    <w:next w:val="Normalny"/>
    <w:link w:val="Nagwek1Znak"/>
    <w:uiPriority w:val="9"/>
    <w:qFormat/>
    <w:rsid w:val="00C87741"/>
    <w:pPr>
      <w:keepNext/>
      <w:keepLines/>
      <w:spacing w:after="213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774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rsid w:val="00C877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61"/>
    <w:rPr>
      <w:rFonts w:ascii="Tahoma" w:eastAsia="Calibri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670C-39F1-46F1-BF04-9B5F28E8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wywozu odpadów w roku 2022 z posesji o utrudnionych dostępie</vt:lpstr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wywozu odpadów w roku 2022 z posesji o utrudnionych dostępie</dc:title>
  <dc:subject/>
  <dc:creator>Jolanta Jaworska</dc:creator>
  <cp:keywords/>
  <cp:lastModifiedBy>Lenovo</cp:lastModifiedBy>
  <cp:revision>65</cp:revision>
  <cp:lastPrinted>2023-12-12T13:02:00Z</cp:lastPrinted>
  <dcterms:created xsi:type="dcterms:W3CDTF">2022-12-01T11:42:00Z</dcterms:created>
  <dcterms:modified xsi:type="dcterms:W3CDTF">2023-12-13T09:20:00Z</dcterms:modified>
</cp:coreProperties>
</file>