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DA0BA" w14:textId="14DF2B25" w:rsidR="0059567F" w:rsidRPr="000E4CC7" w:rsidRDefault="00A7095E" w:rsidP="00D37BAF">
      <w:pPr>
        <w:ind w:firstLine="708"/>
        <w:jc w:val="both"/>
        <w:rPr>
          <w:rFonts w:ascii="Century Gothic" w:hAnsi="Century Gothic"/>
          <w:color w:val="000000" w:themeColor="text1"/>
          <w:sz w:val="24"/>
        </w:rPr>
      </w:pPr>
      <w:r w:rsidRPr="000E4CC7">
        <w:rPr>
          <w:rFonts w:ascii="Century Gothic" w:hAnsi="Century Gothic"/>
          <w:color w:val="000000" w:themeColor="text1"/>
          <w:sz w:val="24"/>
        </w:rPr>
        <w:t>Dnia 19.05.2022</w:t>
      </w:r>
      <w:r w:rsidR="00803092" w:rsidRPr="000E4CC7">
        <w:rPr>
          <w:rFonts w:ascii="Century Gothic" w:hAnsi="Century Gothic"/>
          <w:color w:val="000000" w:themeColor="text1"/>
          <w:sz w:val="24"/>
        </w:rPr>
        <w:t xml:space="preserve"> w siedzibie </w:t>
      </w:r>
      <w:r w:rsidR="00DD2576">
        <w:rPr>
          <w:rFonts w:ascii="Century Gothic" w:hAnsi="Century Gothic"/>
          <w:color w:val="000000" w:themeColor="text1"/>
          <w:sz w:val="24"/>
        </w:rPr>
        <w:t>U</w:t>
      </w:r>
      <w:r w:rsidR="00803092" w:rsidRPr="000E4CC7">
        <w:rPr>
          <w:rFonts w:ascii="Century Gothic" w:hAnsi="Century Gothic"/>
          <w:color w:val="000000" w:themeColor="text1"/>
          <w:sz w:val="24"/>
        </w:rPr>
        <w:t xml:space="preserve">rzędu </w:t>
      </w:r>
      <w:r w:rsidR="00DD2576">
        <w:rPr>
          <w:rFonts w:ascii="Century Gothic" w:hAnsi="Century Gothic"/>
          <w:color w:val="000000" w:themeColor="text1"/>
          <w:sz w:val="24"/>
        </w:rPr>
        <w:t>G</w:t>
      </w:r>
      <w:r w:rsidR="00803092" w:rsidRPr="000E4CC7">
        <w:rPr>
          <w:rFonts w:ascii="Century Gothic" w:hAnsi="Century Gothic"/>
          <w:color w:val="000000" w:themeColor="text1"/>
          <w:sz w:val="24"/>
        </w:rPr>
        <w:t xml:space="preserve">miny Szczurowa </w:t>
      </w:r>
      <w:r w:rsidR="00141EB9" w:rsidRPr="000E4CC7">
        <w:rPr>
          <w:rFonts w:ascii="Century Gothic" w:hAnsi="Century Gothic"/>
          <w:color w:val="000000" w:themeColor="text1"/>
          <w:sz w:val="24"/>
        </w:rPr>
        <w:t>odbyło się</w:t>
      </w:r>
      <w:r w:rsidRPr="000E4CC7">
        <w:rPr>
          <w:rFonts w:ascii="Century Gothic" w:hAnsi="Century Gothic"/>
          <w:color w:val="000000" w:themeColor="text1"/>
          <w:sz w:val="24"/>
        </w:rPr>
        <w:t xml:space="preserve"> spotkanie</w:t>
      </w:r>
      <w:r w:rsidR="00C573C8" w:rsidRPr="000E4CC7">
        <w:rPr>
          <w:rFonts w:ascii="Century Gothic" w:hAnsi="Century Gothic"/>
          <w:color w:val="000000" w:themeColor="text1"/>
          <w:sz w:val="24"/>
        </w:rPr>
        <w:t xml:space="preserve"> warsztatowe</w:t>
      </w:r>
      <w:r w:rsidRPr="000E4CC7">
        <w:rPr>
          <w:rFonts w:ascii="Century Gothic" w:hAnsi="Century Gothic"/>
          <w:color w:val="000000" w:themeColor="text1"/>
          <w:sz w:val="24"/>
        </w:rPr>
        <w:t xml:space="preserve"> </w:t>
      </w:r>
      <w:r w:rsidR="00803092" w:rsidRPr="000E4CC7">
        <w:rPr>
          <w:rFonts w:ascii="Century Gothic" w:hAnsi="Century Gothic"/>
          <w:color w:val="000000" w:themeColor="text1"/>
          <w:sz w:val="24"/>
        </w:rPr>
        <w:t xml:space="preserve">wynikające z </w:t>
      </w:r>
      <w:r w:rsidR="006D4403" w:rsidRPr="000E4CC7">
        <w:rPr>
          <w:rFonts w:ascii="Century Gothic" w:hAnsi="Century Gothic"/>
          <w:color w:val="000000" w:themeColor="text1"/>
          <w:sz w:val="24"/>
        </w:rPr>
        <w:t>przeprowadzane</w:t>
      </w:r>
      <w:r w:rsidR="005745C1">
        <w:rPr>
          <w:rFonts w:ascii="Century Gothic" w:hAnsi="Century Gothic"/>
          <w:color w:val="000000" w:themeColor="text1"/>
          <w:sz w:val="24"/>
        </w:rPr>
        <w:t>go obecnie procesu</w:t>
      </w:r>
      <w:r w:rsidR="00803092" w:rsidRPr="000E4CC7">
        <w:rPr>
          <w:rFonts w:ascii="Century Gothic" w:hAnsi="Century Gothic"/>
          <w:color w:val="000000" w:themeColor="text1"/>
          <w:sz w:val="24"/>
        </w:rPr>
        <w:t xml:space="preserve"> oceny</w:t>
      </w:r>
      <w:r w:rsidR="0059567F" w:rsidRPr="000E4CC7">
        <w:rPr>
          <w:rFonts w:ascii="Century Gothic" w:hAnsi="Century Gothic"/>
          <w:color w:val="000000" w:themeColor="text1"/>
          <w:sz w:val="24"/>
        </w:rPr>
        <w:t xml:space="preserve"> stopnia aktualności i realizacji Gminnego Programu Rewitalizacji Gminy Szczurowa na lata 2016-202</w:t>
      </w:r>
      <w:r w:rsidR="00722E77" w:rsidRPr="000E4CC7">
        <w:rPr>
          <w:rFonts w:ascii="Century Gothic" w:hAnsi="Century Gothic"/>
          <w:color w:val="000000" w:themeColor="text1"/>
          <w:sz w:val="24"/>
        </w:rPr>
        <w:t>4</w:t>
      </w:r>
      <w:r w:rsidR="0059567F" w:rsidRPr="000E4CC7">
        <w:rPr>
          <w:rFonts w:ascii="Century Gothic" w:hAnsi="Century Gothic"/>
          <w:color w:val="000000" w:themeColor="text1"/>
          <w:sz w:val="24"/>
        </w:rPr>
        <w:t>.</w:t>
      </w:r>
    </w:p>
    <w:p w14:paraId="73C2E3C7" w14:textId="7814D785" w:rsidR="00722E77" w:rsidRPr="000E4CC7" w:rsidRDefault="0059567F" w:rsidP="00D37BAF">
      <w:pPr>
        <w:ind w:firstLine="708"/>
        <w:jc w:val="both"/>
        <w:rPr>
          <w:rFonts w:ascii="Century Gothic" w:hAnsi="Century Gothic"/>
          <w:color w:val="000000" w:themeColor="text1"/>
          <w:sz w:val="24"/>
        </w:rPr>
      </w:pPr>
      <w:r w:rsidRPr="000E4CC7">
        <w:rPr>
          <w:rFonts w:ascii="Century Gothic" w:hAnsi="Century Gothic"/>
          <w:color w:val="000000" w:themeColor="text1"/>
          <w:sz w:val="24"/>
        </w:rPr>
        <w:t xml:space="preserve">W spotkaniu wzięli udział przedstawiciele </w:t>
      </w:r>
      <w:r w:rsidR="000E4CC7">
        <w:rPr>
          <w:rFonts w:ascii="Century Gothic" w:hAnsi="Century Gothic"/>
          <w:color w:val="000000" w:themeColor="text1"/>
          <w:sz w:val="24"/>
        </w:rPr>
        <w:t>Urzędu</w:t>
      </w:r>
      <w:r w:rsidRPr="000E4CC7">
        <w:rPr>
          <w:rFonts w:ascii="Century Gothic" w:hAnsi="Century Gothic"/>
          <w:color w:val="000000" w:themeColor="text1"/>
          <w:sz w:val="24"/>
        </w:rPr>
        <w:t xml:space="preserve"> Gminy Szczurowa</w:t>
      </w:r>
      <w:r w:rsidR="005745C1">
        <w:rPr>
          <w:rFonts w:ascii="Century Gothic" w:hAnsi="Century Gothic"/>
          <w:color w:val="000000" w:themeColor="text1"/>
          <w:sz w:val="24"/>
        </w:rPr>
        <w:t xml:space="preserve">, </w:t>
      </w:r>
      <w:r w:rsidR="000057DC" w:rsidRPr="000E4CC7">
        <w:rPr>
          <w:rFonts w:ascii="Century Gothic" w:hAnsi="Century Gothic"/>
          <w:color w:val="000000" w:themeColor="text1"/>
          <w:sz w:val="24"/>
        </w:rPr>
        <w:t>Gminnego Ośrodka Pomocy Społecznej,</w:t>
      </w:r>
      <w:r w:rsidRPr="000E4CC7">
        <w:rPr>
          <w:rFonts w:ascii="Century Gothic" w:hAnsi="Century Gothic"/>
          <w:color w:val="000000" w:themeColor="text1"/>
          <w:sz w:val="24"/>
        </w:rPr>
        <w:t xml:space="preserve"> Komitet</w:t>
      </w:r>
      <w:r w:rsidR="005745C1">
        <w:rPr>
          <w:rFonts w:ascii="Century Gothic" w:hAnsi="Century Gothic"/>
          <w:color w:val="000000" w:themeColor="text1"/>
          <w:sz w:val="24"/>
        </w:rPr>
        <w:t>u</w:t>
      </w:r>
      <w:r w:rsidRPr="000E4CC7">
        <w:rPr>
          <w:rFonts w:ascii="Century Gothic" w:hAnsi="Century Gothic"/>
          <w:color w:val="000000" w:themeColor="text1"/>
          <w:sz w:val="24"/>
        </w:rPr>
        <w:t xml:space="preserve"> Rewitalizac</w:t>
      </w:r>
      <w:r w:rsidR="006D4403" w:rsidRPr="000E4CC7">
        <w:rPr>
          <w:rFonts w:ascii="Century Gothic" w:hAnsi="Century Gothic"/>
          <w:color w:val="000000" w:themeColor="text1"/>
          <w:sz w:val="24"/>
        </w:rPr>
        <w:t>ji</w:t>
      </w:r>
      <w:r w:rsidR="005745C1">
        <w:rPr>
          <w:rFonts w:ascii="Century Gothic" w:hAnsi="Century Gothic"/>
          <w:color w:val="000000" w:themeColor="text1"/>
          <w:sz w:val="24"/>
        </w:rPr>
        <w:t xml:space="preserve"> oraz</w:t>
      </w:r>
      <w:r w:rsidRPr="000E4CC7">
        <w:rPr>
          <w:rFonts w:ascii="Century Gothic" w:hAnsi="Century Gothic"/>
          <w:color w:val="000000" w:themeColor="text1"/>
          <w:sz w:val="24"/>
        </w:rPr>
        <w:t xml:space="preserve"> Sołtysi</w:t>
      </w:r>
      <w:r w:rsidR="005749D8" w:rsidRPr="000E4CC7">
        <w:rPr>
          <w:rFonts w:ascii="Century Gothic" w:hAnsi="Century Gothic"/>
          <w:color w:val="000000" w:themeColor="text1"/>
          <w:sz w:val="24"/>
        </w:rPr>
        <w:t>.</w:t>
      </w:r>
      <w:r w:rsidR="004F4D56" w:rsidRPr="000E4CC7">
        <w:rPr>
          <w:rFonts w:ascii="Century Gothic" w:hAnsi="Century Gothic"/>
          <w:color w:val="000000" w:themeColor="text1"/>
          <w:sz w:val="24"/>
        </w:rPr>
        <w:t xml:space="preserve"> </w:t>
      </w:r>
      <w:r w:rsidR="00722E77" w:rsidRPr="000E4CC7">
        <w:rPr>
          <w:rFonts w:ascii="Century Gothic" w:hAnsi="Century Gothic"/>
          <w:color w:val="000000" w:themeColor="text1"/>
          <w:sz w:val="24"/>
        </w:rPr>
        <w:t xml:space="preserve">Warsztat prowadzony był przez pracowników </w:t>
      </w:r>
      <w:r w:rsidR="00722E77" w:rsidRPr="00806D75">
        <w:rPr>
          <w:rFonts w:ascii="Century Gothic" w:hAnsi="Century Gothic"/>
          <w:i/>
          <w:iCs/>
          <w:color w:val="000000" w:themeColor="text1"/>
          <w:sz w:val="24"/>
        </w:rPr>
        <w:t xml:space="preserve">Centrum Doradztwa Strategicznego s.c. Dagmara Bieńkowska, Cezary Ulasiński, Justyna Szymańska, Magdalena </w:t>
      </w:r>
      <w:proofErr w:type="spellStart"/>
      <w:r w:rsidR="00722E77" w:rsidRPr="00806D75">
        <w:rPr>
          <w:rFonts w:ascii="Century Gothic" w:hAnsi="Century Gothic"/>
          <w:i/>
          <w:iCs/>
          <w:color w:val="000000" w:themeColor="text1"/>
          <w:sz w:val="24"/>
        </w:rPr>
        <w:t>Widuch</w:t>
      </w:r>
      <w:proofErr w:type="spellEnd"/>
      <w:r w:rsidR="00722E77" w:rsidRPr="000E4CC7">
        <w:rPr>
          <w:rFonts w:ascii="Century Gothic" w:hAnsi="Century Gothic"/>
          <w:color w:val="000000" w:themeColor="text1"/>
          <w:sz w:val="24"/>
        </w:rPr>
        <w:t xml:space="preserve">, którym zlecono </w:t>
      </w:r>
      <w:r w:rsidR="006D4403" w:rsidRPr="000E4CC7">
        <w:rPr>
          <w:rFonts w:ascii="Century Gothic" w:hAnsi="Century Gothic"/>
          <w:color w:val="000000" w:themeColor="text1"/>
          <w:sz w:val="24"/>
        </w:rPr>
        <w:t xml:space="preserve">przeprowadzenie procesu oceny i </w:t>
      </w:r>
      <w:r w:rsidR="00C208F6" w:rsidRPr="000E4CC7">
        <w:rPr>
          <w:rFonts w:ascii="Century Gothic" w:hAnsi="Century Gothic"/>
          <w:color w:val="000000" w:themeColor="text1"/>
          <w:sz w:val="24"/>
        </w:rPr>
        <w:t>wykonani</w:t>
      </w:r>
      <w:r w:rsidR="005745C1">
        <w:rPr>
          <w:rFonts w:ascii="Century Gothic" w:hAnsi="Century Gothic"/>
          <w:color w:val="000000" w:themeColor="text1"/>
          <w:sz w:val="24"/>
        </w:rPr>
        <w:t>e</w:t>
      </w:r>
      <w:r w:rsidR="00C208F6" w:rsidRPr="000E4CC7">
        <w:rPr>
          <w:rFonts w:ascii="Century Gothic" w:hAnsi="Century Gothic"/>
          <w:color w:val="000000" w:themeColor="text1"/>
          <w:sz w:val="24"/>
        </w:rPr>
        <w:t xml:space="preserve"> </w:t>
      </w:r>
      <w:r w:rsidR="00722E77" w:rsidRPr="000E4CC7">
        <w:rPr>
          <w:rFonts w:ascii="Century Gothic" w:hAnsi="Century Gothic"/>
          <w:color w:val="000000" w:themeColor="text1"/>
          <w:sz w:val="24"/>
        </w:rPr>
        <w:t xml:space="preserve">dokumentu oceny stopnia realizacji i aktualności GPR. </w:t>
      </w:r>
    </w:p>
    <w:p w14:paraId="5BF29DF7" w14:textId="795C3F4F" w:rsidR="00D37BAF" w:rsidRPr="000E4CC7" w:rsidRDefault="00D37BAF" w:rsidP="00D37BAF">
      <w:pPr>
        <w:ind w:firstLine="708"/>
        <w:jc w:val="both"/>
        <w:rPr>
          <w:rFonts w:ascii="Century Gothic" w:hAnsi="Century Gothic"/>
          <w:color w:val="000000" w:themeColor="text1"/>
          <w:sz w:val="24"/>
        </w:rPr>
      </w:pPr>
      <w:r w:rsidRPr="000E4CC7">
        <w:rPr>
          <w:rFonts w:ascii="Century Gothic" w:hAnsi="Century Gothic"/>
          <w:color w:val="000000" w:themeColor="text1"/>
          <w:sz w:val="24"/>
        </w:rPr>
        <w:t>Spotkanie rozpoczęło się od omówienia istniejących w Gminnym Programie Rewitalizacji zapisów i zobowiązań dotyczących monitoringu</w:t>
      </w:r>
      <w:r w:rsidR="00C208F6" w:rsidRPr="000E4CC7">
        <w:rPr>
          <w:rFonts w:ascii="Century Gothic" w:hAnsi="Century Gothic"/>
          <w:color w:val="000000" w:themeColor="text1"/>
          <w:sz w:val="24"/>
        </w:rPr>
        <w:t xml:space="preserve"> programu</w:t>
      </w:r>
      <w:r w:rsidRPr="000E4CC7">
        <w:rPr>
          <w:rFonts w:ascii="Century Gothic" w:hAnsi="Century Gothic"/>
          <w:color w:val="000000" w:themeColor="text1"/>
          <w:sz w:val="24"/>
        </w:rPr>
        <w:t xml:space="preserve">. Przedyskutowano stopień realizacji wskazanych w dokumencie </w:t>
      </w:r>
      <w:r w:rsidR="00C208F6" w:rsidRPr="000E4CC7">
        <w:rPr>
          <w:rFonts w:ascii="Century Gothic" w:hAnsi="Century Gothic"/>
          <w:color w:val="000000" w:themeColor="text1"/>
          <w:sz w:val="24"/>
        </w:rPr>
        <w:t>zobowiązań</w:t>
      </w:r>
      <w:r w:rsidRPr="000E4CC7">
        <w:rPr>
          <w:rFonts w:ascii="Century Gothic" w:hAnsi="Century Gothic"/>
          <w:color w:val="000000" w:themeColor="text1"/>
          <w:sz w:val="24"/>
        </w:rPr>
        <w:t xml:space="preserve"> i wykazano obszary wymagające podjęcia </w:t>
      </w:r>
      <w:r w:rsidR="00806D75">
        <w:rPr>
          <w:rFonts w:ascii="Century Gothic" w:hAnsi="Century Gothic"/>
          <w:color w:val="000000" w:themeColor="text1"/>
          <w:sz w:val="24"/>
        </w:rPr>
        <w:t>dodatkowych</w:t>
      </w:r>
      <w:r w:rsidRPr="000E4CC7">
        <w:rPr>
          <w:rFonts w:ascii="Century Gothic" w:hAnsi="Century Gothic"/>
          <w:color w:val="000000" w:themeColor="text1"/>
          <w:sz w:val="24"/>
        </w:rPr>
        <w:t xml:space="preserve"> działań.</w:t>
      </w:r>
    </w:p>
    <w:p w14:paraId="580C9985" w14:textId="5A276F86" w:rsidR="00D37BAF" w:rsidRPr="000E4CC7" w:rsidRDefault="00D37BAF" w:rsidP="00D37BAF">
      <w:pPr>
        <w:ind w:firstLine="708"/>
        <w:jc w:val="both"/>
        <w:rPr>
          <w:rFonts w:ascii="Century Gothic" w:hAnsi="Century Gothic"/>
          <w:color w:val="000000" w:themeColor="text1"/>
          <w:sz w:val="24"/>
        </w:rPr>
      </w:pPr>
      <w:r w:rsidRPr="000E4CC7">
        <w:rPr>
          <w:rFonts w:ascii="Century Gothic" w:hAnsi="Century Gothic"/>
          <w:color w:val="000000" w:themeColor="text1"/>
          <w:sz w:val="24"/>
        </w:rPr>
        <w:t xml:space="preserve">Następnym punktem był przegląd przedsięwzięć </w:t>
      </w:r>
      <w:r w:rsidR="00F06311" w:rsidRPr="000E4CC7">
        <w:rPr>
          <w:rFonts w:ascii="Century Gothic" w:hAnsi="Century Gothic"/>
          <w:color w:val="000000" w:themeColor="text1"/>
          <w:sz w:val="24"/>
        </w:rPr>
        <w:t>podstawowych. Uczestnicy kolejno omawiali czy przedsięwzięcie zostało zrealizowane, w jakim stopniu został</w:t>
      </w:r>
      <w:r w:rsidR="00C208F6" w:rsidRPr="000E4CC7">
        <w:rPr>
          <w:rFonts w:ascii="Century Gothic" w:hAnsi="Century Gothic"/>
          <w:color w:val="000000" w:themeColor="text1"/>
          <w:sz w:val="24"/>
        </w:rPr>
        <w:t>y</w:t>
      </w:r>
      <w:r w:rsidR="00F06311" w:rsidRPr="000E4CC7">
        <w:rPr>
          <w:rFonts w:ascii="Century Gothic" w:hAnsi="Century Gothic"/>
          <w:color w:val="000000" w:themeColor="text1"/>
          <w:sz w:val="24"/>
        </w:rPr>
        <w:t xml:space="preserve"> zrealizowane lub dlaczego nie zostało zrealizowane. Oceniono szanse na realizację nieukończonych przedsięwzięć i ich przybliżony harmonogram. Dodatkowo, poruszono również temat wpływu wykonanych projektów na cele, w których osiągnięciu miały one pomóc.</w:t>
      </w:r>
    </w:p>
    <w:p w14:paraId="27D0465A" w14:textId="56FB6F3E" w:rsidR="00F06311" w:rsidRPr="000E4CC7" w:rsidRDefault="00F06311" w:rsidP="00D37BAF">
      <w:pPr>
        <w:ind w:firstLine="708"/>
        <w:jc w:val="both"/>
        <w:rPr>
          <w:rFonts w:ascii="Century Gothic" w:hAnsi="Century Gothic"/>
          <w:color w:val="000000" w:themeColor="text1"/>
          <w:sz w:val="24"/>
        </w:rPr>
      </w:pPr>
      <w:r w:rsidRPr="000E4CC7">
        <w:rPr>
          <w:rFonts w:ascii="Century Gothic" w:hAnsi="Century Gothic"/>
          <w:color w:val="000000" w:themeColor="text1"/>
          <w:sz w:val="24"/>
        </w:rPr>
        <w:t xml:space="preserve">Kolejnym etapem warsztatu była analiza wskaźnikowa. Uczestnikom zaprezentowano </w:t>
      </w:r>
      <w:r w:rsidR="0095504E" w:rsidRPr="000E4CC7">
        <w:rPr>
          <w:rFonts w:ascii="Century Gothic" w:hAnsi="Century Gothic"/>
          <w:color w:val="000000" w:themeColor="text1"/>
          <w:sz w:val="24"/>
        </w:rPr>
        <w:t>wskaźniki</w:t>
      </w:r>
      <w:r w:rsidR="00C208F6" w:rsidRPr="000E4CC7">
        <w:rPr>
          <w:rFonts w:ascii="Century Gothic" w:hAnsi="Century Gothic"/>
          <w:color w:val="000000" w:themeColor="text1"/>
          <w:sz w:val="24"/>
        </w:rPr>
        <w:t xml:space="preserve"> obrazujące stopień wykonanych działań w zestawieniu z ich oczekiwanymi wartościami wyznaczonymi podczas sporządzania GPR. Brane pod uwagę były wyłącznie wskaźniki, których monitoring </w:t>
      </w:r>
      <w:r w:rsidR="003D12C2" w:rsidRPr="000E4CC7">
        <w:rPr>
          <w:rFonts w:ascii="Century Gothic" w:hAnsi="Century Gothic"/>
          <w:color w:val="000000" w:themeColor="text1"/>
          <w:sz w:val="24"/>
        </w:rPr>
        <w:t>odbywa się corocznie.</w:t>
      </w:r>
    </w:p>
    <w:p w14:paraId="06E77E1C" w14:textId="243023C1" w:rsidR="003D12C2" w:rsidRDefault="003D12C2" w:rsidP="00D37BAF">
      <w:pPr>
        <w:ind w:firstLine="708"/>
        <w:jc w:val="both"/>
        <w:rPr>
          <w:rFonts w:ascii="Century Gothic" w:hAnsi="Century Gothic"/>
          <w:color w:val="000000" w:themeColor="text1"/>
          <w:sz w:val="24"/>
        </w:rPr>
      </w:pPr>
      <w:r w:rsidRPr="000E4CC7">
        <w:rPr>
          <w:rFonts w:ascii="Century Gothic" w:hAnsi="Century Gothic"/>
          <w:color w:val="000000" w:themeColor="text1"/>
          <w:sz w:val="24"/>
        </w:rPr>
        <w:t xml:space="preserve">W </w:t>
      </w:r>
      <w:r w:rsidR="000E4CC7">
        <w:rPr>
          <w:rFonts w:ascii="Century Gothic" w:hAnsi="Century Gothic"/>
          <w:color w:val="000000" w:themeColor="text1"/>
          <w:sz w:val="24"/>
        </w:rPr>
        <w:t>ostatnim etapie warsztatów</w:t>
      </w:r>
      <w:r w:rsidRPr="000E4CC7">
        <w:rPr>
          <w:rFonts w:ascii="Century Gothic" w:hAnsi="Century Gothic"/>
          <w:color w:val="000000" w:themeColor="text1"/>
          <w:sz w:val="24"/>
        </w:rPr>
        <w:t xml:space="preserve"> dokonano przeglądu podobszarów rewitalizacji. W odniesieniu do każdego podobszaru z osobna, dyskutowano na temat tego czy na jego terenie odnotowano poprawę, czy problemy zdiagnozowane na etapie delimitacji obszaru zanikły lub rozwinęły się, czy podjęte działania rewitalizacyjne wpłynęły na podobszar, czy wystąpiły nowe negatywne bądź pozytywne </w:t>
      </w:r>
      <w:r w:rsidR="00496524" w:rsidRPr="000E4CC7">
        <w:rPr>
          <w:rFonts w:ascii="Century Gothic" w:hAnsi="Century Gothic"/>
          <w:color w:val="000000" w:themeColor="text1"/>
          <w:sz w:val="24"/>
        </w:rPr>
        <w:t>okoliczności niezależne od procesu rewitalizacji, czy zdiagnozowano nowe, niewystępujące wcześniej problem.</w:t>
      </w:r>
    </w:p>
    <w:p w14:paraId="30DA8FA9" w14:textId="1C286D51" w:rsidR="00B27F6F" w:rsidRPr="000E4CC7" w:rsidRDefault="00B27F6F" w:rsidP="00D37BAF">
      <w:pPr>
        <w:ind w:firstLine="708"/>
        <w:jc w:val="both"/>
        <w:rPr>
          <w:rFonts w:ascii="Century Gothic" w:hAnsi="Century Gothic"/>
          <w:color w:val="000000" w:themeColor="text1"/>
          <w:sz w:val="24"/>
        </w:rPr>
      </w:pPr>
      <w:r w:rsidRPr="000E4CC7">
        <w:rPr>
          <w:rFonts w:ascii="Century Gothic" w:hAnsi="Century Gothic"/>
          <w:color w:val="000000" w:themeColor="text1"/>
          <w:sz w:val="24"/>
        </w:rPr>
        <w:t xml:space="preserve">Wszystkie informacje i ustalenia będące wynikiem spotkania warsztatowego zostaną wykorzystane w sporządzanym obecnie dokumencie oceny stopnia aktualności i realizacji Gminnego Programu Rewitalizacji Gminy Szczurowa na lata 2016-2024, który </w:t>
      </w:r>
      <w:r w:rsidR="000E4CC7" w:rsidRPr="000E4CC7">
        <w:rPr>
          <w:rFonts w:ascii="Century Gothic" w:hAnsi="Century Gothic"/>
          <w:color w:val="000000" w:themeColor="text1"/>
          <w:sz w:val="24"/>
        </w:rPr>
        <w:t>zostanie udostępniony niezwłocznie po jego sporządzeniu.</w:t>
      </w:r>
    </w:p>
    <w:p w14:paraId="59F083BC" w14:textId="78FDD31A" w:rsidR="00C573C8" w:rsidRPr="000E4CC7" w:rsidRDefault="00C573C8" w:rsidP="00EC05D9">
      <w:pPr>
        <w:jc w:val="both"/>
        <w:rPr>
          <w:rFonts w:ascii="Century Gothic" w:hAnsi="Century Gothic"/>
          <w:color w:val="000000" w:themeColor="text1"/>
          <w:sz w:val="24"/>
        </w:rPr>
      </w:pPr>
    </w:p>
    <w:sectPr w:rsidR="00C573C8" w:rsidRPr="000E4C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C30F2"/>
    <w:multiLevelType w:val="hybridMultilevel"/>
    <w:tmpl w:val="046E5EF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258097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5D9"/>
    <w:rsid w:val="000057DC"/>
    <w:rsid w:val="00025051"/>
    <w:rsid w:val="000E4CC7"/>
    <w:rsid w:val="00141EB9"/>
    <w:rsid w:val="00166D07"/>
    <w:rsid w:val="00204C13"/>
    <w:rsid w:val="00333DE2"/>
    <w:rsid w:val="003D12C2"/>
    <w:rsid w:val="00416EBC"/>
    <w:rsid w:val="004659E5"/>
    <w:rsid w:val="00496524"/>
    <w:rsid w:val="004A0AED"/>
    <w:rsid w:val="004F4D56"/>
    <w:rsid w:val="005745C1"/>
    <w:rsid w:val="005749D8"/>
    <w:rsid w:val="0059567F"/>
    <w:rsid w:val="006A7722"/>
    <w:rsid w:val="006D18A2"/>
    <w:rsid w:val="006D4403"/>
    <w:rsid w:val="006E326A"/>
    <w:rsid w:val="00722E77"/>
    <w:rsid w:val="007F2E9B"/>
    <w:rsid w:val="00803092"/>
    <w:rsid w:val="00806D75"/>
    <w:rsid w:val="00871409"/>
    <w:rsid w:val="00916A0A"/>
    <w:rsid w:val="00922B79"/>
    <w:rsid w:val="0095504E"/>
    <w:rsid w:val="00956858"/>
    <w:rsid w:val="00980E53"/>
    <w:rsid w:val="00A7095E"/>
    <w:rsid w:val="00B27F6F"/>
    <w:rsid w:val="00B36360"/>
    <w:rsid w:val="00C208F6"/>
    <w:rsid w:val="00C573C8"/>
    <w:rsid w:val="00D35E5C"/>
    <w:rsid w:val="00D37BAF"/>
    <w:rsid w:val="00DD2576"/>
    <w:rsid w:val="00E437ED"/>
    <w:rsid w:val="00E50733"/>
    <w:rsid w:val="00EB7B8E"/>
    <w:rsid w:val="00EC05D9"/>
    <w:rsid w:val="00F063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9C140"/>
  <w15:chartTrackingRefBased/>
  <w15:docId w15:val="{FBC995DD-05B0-4CB5-9DA7-383E6DDB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4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2052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Centrum Doradztwa Strategicznego s.c</dc:creator>
  <cp:keywords/>
  <dc:description/>
  <cp:lastModifiedBy>Centrum Doradztwa Strategicznego s.c</cp:lastModifiedBy>
  <cp:revision>3</cp:revision>
  <dcterms:created xsi:type="dcterms:W3CDTF">2022-06-07T08:48:00Z</dcterms:created>
  <dcterms:modified xsi:type="dcterms:W3CDTF">2022-06-07T09:39:00Z</dcterms:modified>
</cp:coreProperties>
</file>